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DBA30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ЦЕНТР АНАЛИТИЧЕСКОГО КОНТРОЛЯ КАЧЕСТВА ВОДЫ</w:t>
      </w:r>
    </w:p>
    <w:p w14:paraId="787CD0F9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ООО «АВК»</w:t>
      </w:r>
    </w:p>
    <w:p w14:paraId="0EBABABC" w14:textId="77777777" w:rsidR="00A46334" w:rsidRDefault="00A46334" w:rsidP="00A463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445000 г. Тольятти, ул. Фрунзе, 31 А, офис 521,</w:t>
      </w:r>
    </w:p>
    <w:p w14:paraId="2C9A84E1" w14:textId="77777777" w:rsidR="00A46334" w:rsidRDefault="00A46334" w:rsidP="00A463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8 (8482) 903-043, доб. 2000, </w:t>
      </w:r>
      <w:proofErr w:type="spellStart"/>
      <w:r w:rsidRPr="00EE657D">
        <w:rPr>
          <w:rFonts w:ascii="Times New Roman" w:hAnsi="Times New Roman" w:cs="Times New Roman"/>
        </w:rPr>
        <w:t>e-mail</w:t>
      </w:r>
      <w:proofErr w:type="spellEnd"/>
      <w:r w:rsidRPr="00EE657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tsentrkv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avkvoda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A93D270" w14:textId="77777777" w:rsidR="00A46334" w:rsidRPr="00A46334" w:rsidRDefault="00A46334" w:rsidP="00A46334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2129"/>
        <w:gridCol w:w="2973"/>
      </w:tblGrid>
      <w:tr w:rsidR="00484835" w14:paraId="61C54DB3" w14:textId="77777777" w:rsidTr="00484835">
        <w:trPr>
          <w:trHeight w:val="405"/>
        </w:trPr>
        <w:tc>
          <w:tcPr>
            <w:tcW w:w="3411" w:type="pct"/>
            <w:gridSpan w:val="2"/>
            <w:tcBorders>
              <w:top w:val="nil"/>
              <w:left w:val="nil"/>
              <w:right w:val="nil"/>
            </w:tcBorders>
          </w:tcPr>
          <w:p w14:paraId="298819ED" w14:textId="77777777" w:rsidR="00484835" w:rsidRDefault="00484835" w:rsidP="004848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1589" w:type="pct"/>
            <w:tcBorders>
              <w:top w:val="nil"/>
              <w:left w:val="nil"/>
              <w:right w:val="nil"/>
            </w:tcBorders>
          </w:tcPr>
          <w:p w14:paraId="655750D8" w14:textId="43433C3B" w:rsidR="00484835" w:rsidRPr="00740F62" w:rsidRDefault="00484835" w:rsidP="004848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  <w:r w:rsidR="00A44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  <w:r w:rsidR="00F76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- </w:t>
            </w: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84835" w14:paraId="538EBB67" w14:textId="77777777" w:rsidTr="00B27488">
        <w:trPr>
          <w:trHeight w:val="868"/>
        </w:trPr>
        <w:tc>
          <w:tcPr>
            <w:tcW w:w="2273" w:type="pct"/>
            <w:vAlign w:val="center"/>
          </w:tcPr>
          <w:p w14:paraId="6942C70F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41DB6E07" w14:textId="77777777" w:rsidR="00484835" w:rsidRPr="00523777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B2748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1A18EBBF" w14:textId="1749203C" w:rsidR="00484835" w:rsidRDefault="00484835" w:rsidP="00B27488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2748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: наименование </w:t>
            </w:r>
            <w:r w:rsidR="00B274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рганизации</w:t>
            </w:r>
            <w:r w:rsidR="00B274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727" w:type="pct"/>
            <w:gridSpan w:val="2"/>
          </w:tcPr>
          <w:p w14:paraId="4918B2C3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4835" w14:paraId="11D80D7C" w14:textId="77777777" w:rsidTr="00B27488">
        <w:trPr>
          <w:trHeight w:val="653"/>
        </w:trPr>
        <w:tc>
          <w:tcPr>
            <w:tcW w:w="2273" w:type="pct"/>
            <w:vAlign w:val="center"/>
          </w:tcPr>
          <w:p w14:paraId="25B85315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2B581F5A" w14:textId="77777777" w:rsidR="00484835" w:rsidRPr="00523777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727" w:type="pct"/>
            <w:gridSpan w:val="2"/>
          </w:tcPr>
          <w:p w14:paraId="6EB7878D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4835" w14:paraId="5661B1C4" w14:textId="77777777" w:rsidTr="00B27488">
        <w:trPr>
          <w:trHeight w:val="506"/>
        </w:trPr>
        <w:tc>
          <w:tcPr>
            <w:tcW w:w="2273" w:type="pct"/>
            <w:vAlign w:val="center"/>
          </w:tcPr>
          <w:p w14:paraId="2889F8D5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727" w:type="pct"/>
            <w:gridSpan w:val="2"/>
          </w:tcPr>
          <w:p w14:paraId="501BD25A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4835" w14:paraId="7EFB74FC" w14:textId="77777777" w:rsidTr="00B27488">
        <w:trPr>
          <w:trHeight w:val="506"/>
        </w:trPr>
        <w:tc>
          <w:tcPr>
            <w:tcW w:w="2273" w:type="pct"/>
            <w:vAlign w:val="center"/>
          </w:tcPr>
          <w:p w14:paraId="7CED9BB1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727" w:type="pct"/>
            <w:gridSpan w:val="2"/>
          </w:tcPr>
          <w:p w14:paraId="427AE04B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63E12" w14:paraId="18EEB919" w14:textId="77777777" w:rsidTr="00A63E12">
        <w:trPr>
          <w:trHeight w:val="565"/>
        </w:trPr>
        <w:tc>
          <w:tcPr>
            <w:tcW w:w="2273" w:type="pct"/>
            <w:vAlign w:val="center"/>
          </w:tcPr>
          <w:p w14:paraId="64783BAE" w14:textId="05F25069" w:rsidR="00A63E12" w:rsidRPr="00AB11A3" w:rsidRDefault="00A63E12" w:rsidP="00AB11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Дополнительные сведения</w:t>
            </w:r>
          </w:p>
        </w:tc>
        <w:tc>
          <w:tcPr>
            <w:tcW w:w="2727" w:type="pct"/>
            <w:gridSpan w:val="2"/>
            <w:vAlign w:val="center"/>
          </w:tcPr>
          <w:p w14:paraId="4C23590C" w14:textId="77777777" w:rsidR="00A63E12" w:rsidRDefault="00A63E12" w:rsidP="00A63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предоставить карточку предприятия</w:t>
            </w:r>
          </w:p>
          <w:p w14:paraId="67E6B65B" w14:textId="031BEF5D" w:rsidR="00A63E12" w:rsidRPr="00AB11A3" w:rsidRDefault="00A63E12" w:rsidP="00A63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копию паспорта с пропиской</w:t>
            </w:r>
          </w:p>
        </w:tc>
      </w:tr>
    </w:tbl>
    <w:p w14:paraId="0B84BEEB" w14:textId="646C168A" w:rsidR="00D75109" w:rsidRPr="006D22E2" w:rsidRDefault="00E44859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2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Просит выполнить лабораторные исследования воды:</w:t>
      </w:r>
    </w:p>
    <w:p w14:paraId="5606BA82" w14:textId="30F522A6" w:rsidR="00500CA6" w:rsidRPr="006D22E2" w:rsidRDefault="00E94C7D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объекта </w:t>
      </w:r>
      <w:r w:rsidR="00267EC0" w:rsidRPr="006D22E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микробиологических исследований</w:t>
      </w:r>
      <w:r w:rsidRPr="006D22E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DE48E2" w:rsidRPr="006D2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7EC0" w:rsidRPr="006D22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Вода п</w:t>
      </w:r>
      <w:r w:rsidR="00F57F7A" w:rsidRPr="006D22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риродная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2"/>
        <w:gridCol w:w="3252"/>
        <w:gridCol w:w="3661"/>
        <w:gridCol w:w="1000"/>
      </w:tblGrid>
      <w:tr w:rsidR="00754005" w:rsidRPr="00500CA6" w14:paraId="61FDEE69" w14:textId="77777777" w:rsidTr="00267EC0">
        <w:trPr>
          <w:trHeight w:val="25"/>
          <w:tblHeader/>
        </w:trPr>
        <w:tc>
          <w:tcPr>
            <w:tcW w:w="766" w:type="pct"/>
            <w:vAlign w:val="center"/>
          </w:tcPr>
          <w:p w14:paraId="7D94B75D" w14:textId="0BCF4E38" w:rsidR="00A46334" w:rsidRPr="00267EC0" w:rsidRDefault="00A46334" w:rsidP="00A4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267EC0" w:rsidRPr="00267EC0">
              <w:rPr>
                <w:rFonts w:ascii="Times New Roman" w:eastAsia="Times New Roman" w:hAnsi="Times New Roman" w:cs="Times New Roman"/>
                <w:lang w:eastAsia="ru-RU"/>
              </w:rPr>
              <w:t>в Прейскуранте</w:t>
            </w:r>
          </w:p>
        </w:tc>
        <w:tc>
          <w:tcPr>
            <w:tcW w:w="1740" w:type="pct"/>
            <w:vAlign w:val="center"/>
          </w:tcPr>
          <w:p w14:paraId="60565E2A" w14:textId="2B1FC9FD" w:rsidR="00A46334" w:rsidRPr="00500CA6" w:rsidRDefault="00A46334" w:rsidP="00A46334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959" w:type="pct"/>
            <w:vAlign w:val="center"/>
          </w:tcPr>
          <w:p w14:paraId="6C6750A4" w14:textId="77777777" w:rsidR="00A46334" w:rsidRPr="00500CA6" w:rsidRDefault="00A46334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0CA6">
              <w:rPr>
                <w:rFonts w:ascii="Times New Roman" w:hAnsi="Times New Roman" w:cs="Times New Roman"/>
                <w:b/>
                <w:bCs/>
                <w:color w:val="000000"/>
              </w:rPr>
              <w:t>Метод измерения</w:t>
            </w:r>
          </w:p>
          <w:p w14:paraId="528D862F" w14:textId="77777777" w:rsidR="00A46334" w:rsidRPr="00500CA6" w:rsidRDefault="00A46334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0CA6">
              <w:rPr>
                <w:rFonts w:ascii="Times New Roman" w:hAnsi="Times New Roman" w:cs="Times New Roman"/>
                <w:b/>
                <w:bCs/>
                <w:color w:val="000000"/>
              </w:rPr>
              <w:t>Шифр нормативного документа</w:t>
            </w:r>
          </w:p>
        </w:tc>
        <w:tc>
          <w:tcPr>
            <w:tcW w:w="535" w:type="pct"/>
            <w:vAlign w:val="center"/>
          </w:tcPr>
          <w:p w14:paraId="2C876A18" w14:textId="24708C36" w:rsidR="00A46334" w:rsidRPr="00500CA6" w:rsidRDefault="00754005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A46334" w:rsidRPr="0050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ыбрать</w:t>
            </w:r>
          </w:p>
        </w:tc>
      </w:tr>
      <w:tr w:rsidR="00A46334" w:rsidRPr="00500CA6" w14:paraId="646C7233" w14:textId="77777777" w:rsidTr="00A46334">
        <w:trPr>
          <w:trHeight w:val="594"/>
        </w:trPr>
        <w:tc>
          <w:tcPr>
            <w:tcW w:w="5000" w:type="pct"/>
            <w:gridSpan w:val="4"/>
            <w:vAlign w:val="center"/>
          </w:tcPr>
          <w:p w14:paraId="1644B1FA" w14:textId="78E1EA6D" w:rsidR="00A46334" w:rsidRPr="00F57F7A" w:rsidRDefault="00A46334" w:rsidP="00F57F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7F7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Микробиологический анализ природной воды (воды из скважин)</w:t>
            </w:r>
          </w:p>
        </w:tc>
      </w:tr>
      <w:tr w:rsidR="002F36B7" w:rsidRPr="00500CA6" w14:paraId="717C7BDE" w14:textId="77777777" w:rsidTr="00267EC0">
        <w:trPr>
          <w:trHeight w:val="751"/>
        </w:trPr>
        <w:tc>
          <w:tcPr>
            <w:tcW w:w="766" w:type="pct"/>
            <w:vAlign w:val="center"/>
          </w:tcPr>
          <w:p w14:paraId="3C7D7109" w14:textId="32BC7E67" w:rsidR="002F36B7" w:rsidRPr="00A46334" w:rsidRDefault="002F36B7" w:rsidP="002F3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F57F7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740" w:type="pct"/>
            <w:vAlign w:val="center"/>
          </w:tcPr>
          <w:p w14:paraId="2F65F914" w14:textId="1109026E" w:rsidR="002F36B7" w:rsidRPr="00500CA6" w:rsidRDefault="002F36B7" w:rsidP="002F36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0CA6">
              <w:rPr>
                <w:rFonts w:ascii="Times New Roman" w:hAnsi="Times New Roman" w:cs="Times New Roman"/>
                <w:color w:val="000000"/>
              </w:rPr>
              <w:t>Общие колиформные бактерии (ОКБ)</w:t>
            </w:r>
          </w:p>
        </w:tc>
        <w:tc>
          <w:tcPr>
            <w:tcW w:w="1959" w:type="pct"/>
            <w:vMerge w:val="restart"/>
            <w:vAlign w:val="center"/>
          </w:tcPr>
          <w:p w14:paraId="68AC2D61" w14:textId="77777777" w:rsidR="00C03C70" w:rsidRPr="00C03C70" w:rsidRDefault="00C03C70" w:rsidP="00C03C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C70">
              <w:rPr>
                <w:rFonts w:ascii="Times New Roman" w:hAnsi="Times New Roman" w:cs="Times New Roman"/>
                <w:color w:val="000000"/>
              </w:rPr>
              <w:t>МУК 4.2.3963-23</w:t>
            </w:r>
          </w:p>
          <w:p w14:paraId="3055C0F3" w14:textId="77777777" w:rsidR="00C03C70" w:rsidRPr="00C03C70" w:rsidRDefault="00C03C70" w:rsidP="00C03C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C70">
              <w:rPr>
                <w:rFonts w:ascii="Times New Roman" w:hAnsi="Times New Roman" w:cs="Times New Roman"/>
                <w:color w:val="000000"/>
              </w:rPr>
              <w:t>Методические указания</w:t>
            </w:r>
          </w:p>
          <w:p w14:paraId="23E070BA" w14:textId="64D7F488" w:rsidR="002F36B7" w:rsidRPr="00500CA6" w:rsidRDefault="00C03C70" w:rsidP="00C03C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C70">
              <w:rPr>
                <w:rFonts w:ascii="Times New Roman" w:hAnsi="Times New Roman" w:cs="Times New Roman"/>
                <w:color w:val="000000"/>
              </w:rPr>
              <w:t xml:space="preserve"> «4.2. Методы контроля. Биологические и микробиологические факторы. Бактериологические методы исследования воды»</w:t>
            </w:r>
          </w:p>
        </w:tc>
        <w:tc>
          <w:tcPr>
            <w:tcW w:w="535" w:type="pct"/>
            <w:vAlign w:val="center"/>
          </w:tcPr>
          <w:p w14:paraId="74516429" w14:textId="77777777" w:rsidR="002F36B7" w:rsidRPr="00500CA6" w:rsidRDefault="002F36B7" w:rsidP="002F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6B7" w:rsidRPr="00500CA6" w14:paraId="46D1C5A7" w14:textId="77777777" w:rsidTr="00267EC0">
        <w:trPr>
          <w:trHeight w:val="751"/>
        </w:trPr>
        <w:tc>
          <w:tcPr>
            <w:tcW w:w="766" w:type="pct"/>
            <w:vAlign w:val="center"/>
          </w:tcPr>
          <w:p w14:paraId="769EEDDB" w14:textId="23C8BBBC" w:rsidR="002F36B7" w:rsidRPr="00A46334" w:rsidRDefault="002F36B7" w:rsidP="002F3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F57F7A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40" w:type="pct"/>
            <w:vAlign w:val="center"/>
          </w:tcPr>
          <w:p w14:paraId="4FA8E0F8" w14:textId="4CE26F02" w:rsidR="002F36B7" w:rsidRPr="00500CA6" w:rsidRDefault="002F36B7" w:rsidP="002F36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02C8">
              <w:rPr>
                <w:rFonts w:ascii="Times New Roman" w:hAnsi="Times New Roman" w:cs="Times New Roman"/>
                <w:color w:val="000000"/>
              </w:rPr>
              <w:t>Escherichia</w:t>
            </w:r>
            <w:proofErr w:type="spellEnd"/>
            <w:r w:rsidRPr="002602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2C8">
              <w:rPr>
                <w:rFonts w:ascii="Times New Roman" w:hAnsi="Times New Roman" w:cs="Times New Roman"/>
                <w:color w:val="000000"/>
              </w:rPr>
              <w:t>coli</w:t>
            </w:r>
            <w:proofErr w:type="spellEnd"/>
          </w:p>
        </w:tc>
        <w:tc>
          <w:tcPr>
            <w:tcW w:w="1959" w:type="pct"/>
            <w:vMerge/>
            <w:vAlign w:val="bottom"/>
          </w:tcPr>
          <w:p w14:paraId="1CCB6489" w14:textId="77777777" w:rsidR="002F36B7" w:rsidRPr="00500CA6" w:rsidRDefault="002F36B7" w:rsidP="002F36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41DC9876" w14:textId="77777777" w:rsidR="002F36B7" w:rsidRPr="00500CA6" w:rsidRDefault="002F36B7" w:rsidP="002F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6B7" w:rsidRPr="00500CA6" w14:paraId="74B5DBB0" w14:textId="77777777" w:rsidTr="00267EC0">
        <w:trPr>
          <w:trHeight w:val="751"/>
        </w:trPr>
        <w:tc>
          <w:tcPr>
            <w:tcW w:w="766" w:type="pct"/>
            <w:vAlign w:val="center"/>
          </w:tcPr>
          <w:p w14:paraId="11039EB2" w14:textId="5C3157CC" w:rsidR="002F36B7" w:rsidRPr="00A46334" w:rsidRDefault="002F36B7" w:rsidP="002F3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F57F7A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740" w:type="pct"/>
            <w:vAlign w:val="center"/>
          </w:tcPr>
          <w:p w14:paraId="789868E3" w14:textId="4407277D" w:rsidR="002F36B7" w:rsidRPr="00500CA6" w:rsidRDefault="002F36B7" w:rsidP="002F36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2C8">
              <w:rPr>
                <w:rFonts w:ascii="Times New Roman" w:hAnsi="Times New Roman" w:cs="Times New Roman"/>
                <w:color w:val="000000"/>
              </w:rPr>
              <w:t>Энтерококки</w:t>
            </w:r>
          </w:p>
        </w:tc>
        <w:tc>
          <w:tcPr>
            <w:tcW w:w="1959" w:type="pct"/>
            <w:vMerge/>
            <w:vAlign w:val="bottom"/>
          </w:tcPr>
          <w:p w14:paraId="09FCC8C6" w14:textId="77777777" w:rsidR="002F36B7" w:rsidRPr="00500CA6" w:rsidRDefault="002F36B7" w:rsidP="002F36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41AF1498" w14:textId="77777777" w:rsidR="002F36B7" w:rsidRPr="00500CA6" w:rsidRDefault="002F36B7" w:rsidP="002F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6B7" w:rsidRPr="00500CA6" w14:paraId="49DDBDCD" w14:textId="77777777" w:rsidTr="00267EC0">
        <w:trPr>
          <w:trHeight w:val="751"/>
        </w:trPr>
        <w:tc>
          <w:tcPr>
            <w:tcW w:w="766" w:type="pct"/>
            <w:vAlign w:val="center"/>
          </w:tcPr>
          <w:p w14:paraId="4DD25324" w14:textId="24335110" w:rsidR="002F36B7" w:rsidRDefault="002F36B7" w:rsidP="002F3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F57F7A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40" w:type="pct"/>
            <w:vAlign w:val="center"/>
          </w:tcPr>
          <w:p w14:paraId="18CC5EBA" w14:textId="15A6DB47" w:rsidR="002F36B7" w:rsidRPr="00500CA6" w:rsidRDefault="002F36B7" w:rsidP="002F36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0CA6">
              <w:rPr>
                <w:rFonts w:ascii="Times New Roman" w:hAnsi="Times New Roman" w:cs="Times New Roman"/>
                <w:color w:val="000000"/>
              </w:rPr>
              <w:t xml:space="preserve">Споры </w:t>
            </w:r>
            <w:proofErr w:type="spellStart"/>
            <w:r w:rsidRPr="00500CA6">
              <w:rPr>
                <w:rFonts w:ascii="Times New Roman" w:hAnsi="Times New Roman" w:cs="Times New Roman"/>
                <w:color w:val="000000"/>
              </w:rPr>
              <w:t>сульфитредуцирующих</w:t>
            </w:r>
            <w:proofErr w:type="spellEnd"/>
            <w:r w:rsidRPr="00500C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CA6">
              <w:rPr>
                <w:rFonts w:ascii="Times New Roman" w:hAnsi="Times New Roman" w:cs="Times New Roman"/>
                <w:color w:val="000000"/>
              </w:rPr>
              <w:t>клостридий</w:t>
            </w:r>
            <w:proofErr w:type="spellEnd"/>
            <w:r w:rsidRPr="00500CA6">
              <w:rPr>
                <w:rFonts w:ascii="Times New Roman" w:hAnsi="Times New Roman" w:cs="Times New Roman"/>
                <w:color w:val="000000"/>
              </w:rPr>
              <w:t xml:space="preserve"> (СРК)</w:t>
            </w:r>
          </w:p>
        </w:tc>
        <w:tc>
          <w:tcPr>
            <w:tcW w:w="1959" w:type="pct"/>
            <w:vMerge/>
            <w:vAlign w:val="bottom"/>
          </w:tcPr>
          <w:p w14:paraId="735AC675" w14:textId="77777777" w:rsidR="002F36B7" w:rsidRPr="00500CA6" w:rsidRDefault="002F36B7" w:rsidP="002F36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7C7C5BE1" w14:textId="77777777" w:rsidR="002F36B7" w:rsidRPr="00500CA6" w:rsidRDefault="002F36B7" w:rsidP="002F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6B7" w:rsidRPr="00500CA6" w14:paraId="5B1D7994" w14:textId="77777777" w:rsidTr="00267EC0">
        <w:trPr>
          <w:trHeight w:val="751"/>
        </w:trPr>
        <w:tc>
          <w:tcPr>
            <w:tcW w:w="766" w:type="pct"/>
            <w:vAlign w:val="center"/>
          </w:tcPr>
          <w:p w14:paraId="3B50B6EA" w14:textId="708BDB10" w:rsidR="002F36B7" w:rsidRPr="00A46334" w:rsidRDefault="002F36B7" w:rsidP="002F3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F57F7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740" w:type="pct"/>
            <w:vAlign w:val="center"/>
          </w:tcPr>
          <w:p w14:paraId="7FB9F249" w14:textId="7EF5EDAF" w:rsidR="002F36B7" w:rsidRPr="00500CA6" w:rsidRDefault="002F36B7" w:rsidP="002F36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CA6">
              <w:rPr>
                <w:rFonts w:ascii="Times New Roman" w:hAnsi="Times New Roman" w:cs="Times New Roman"/>
                <w:color w:val="000000"/>
              </w:rPr>
              <w:t>Колифаги</w:t>
            </w:r>
            <w:proofErr w:type="spellEnd"/>
          </w:p>
        </w:tc>
        <w:tc>
          <w:tcPr>
            <w:tcW w:w="1959" w:type="pct"/>
            <w:vMerge/>
            <w:vAlign w:val="bottom"/>
          </w:tcPr>
          <w:p w14:paraId="1B90C465" w14:textId="77777777" w:rsidR="002F36B7" w:rsidRPr="00500CA6" w:rsidRDefault="002F36B7" w:rsidP="002F36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1BCB237F" w14:textId="77777777" w:rsidR="002F36B7" w:rsidRPr="00500CA6" w:rsidRDefault="002F36B7" w:rsidP="002F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C8991B2" w14:textId="7096E3F8" w:rsidR="00856954" w:rsidRPr="00C26E7A" w:rsidRDefault="00C26E7A" w:rsidP="0085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За информацией по срокам годности и хранения проб по показателям обращаться к специалистам Центра тел. </w:t>
      </w:r>
      <w:r w:rsidRPr="00C26E7A">
        <w:rPr>
          <w:rFonts w:ascii="Times New Roman" w:hAnsi="Times New Roman" w:cs="Times New Roman"/>
          <w:lang w:eastAsia="ru-RU"/>
        </w:rPr>
        <w:t>8(8482)90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>30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 xml:space="preserve">43 (доб. </w:t>
      </w:r>
      <w:r w:rsidR="00500CA6">
        <w:rPr>
          <w:rFonts w:ascii="Times New Roman" w:hAnsi="Times New Roman" w:cs="Times New Roman"/>
          <w:lang w:eastAsia="ru-RU"/>
        </w:rPr>
        <w:t>4103</w:t>
      </w:r>
      <w:r w:rsidRPr="00C26E7A">
        <w:rPr>
          <w:rFonts w:ascii="Times New Roman" w:hAnsi="Times New Roman" w:cs="Times New Roman"/>
          <w:lang w:eastAsia="ru-RU"/>
        </w:rPr>
        <w:t>, 200</w:t>
      </w:r>
      <w:r w:rsidR="00500CA6">
        <w:rPr>
          <w:rFonts w:ascii="Times New Roman" w:hAnsi="Times New Roman" w:cs="Times New Roman"/>
          <w:lang w:eastAsia="ru-RU"/>
        </w:rPr>
        <w:t>1</w:t>
      </w:r>
      <w:r w:rsidRPr="00C26E7A">
        <w:rPr>
          <w:rFonts w:ascii="Times New Roman" w:hAnsi="Times New Roman" w:cs="Times New Roman"/>
          <w:lang w:eastAsia="ru-RU"/>
        </w:rPr>
        <w:t>)</w:t>
      </w:r>
    </w:p>
    <w:p w14:paraId="32D30FA4" w14:textId="77777777" w:rsidR="00484835" w:rsidRDefault="00484835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проб: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60BDDF1" w14:textId="77777777" w:rsidR="00484835" w:rsidRPr="00B802B0" w:rsidRDefault="00484835" w:rsidP="0048483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2B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: если выбор показателей для каждой пробы одинаковый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одна заявка, если показатели для 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ждой пробы отличаются, оформляе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отдельный бланк заявки для каждой пробы.</w:t>
      </w:r>
    </w:p>
    <w:p w14:paraId="6B290265" w14:textId="77777777" w:rsidR="00B802B0" w:rsidRPr="00500CA6" w:rsidRDefault="00B802B0" w:rsidP="006742A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30A701" w14:textId="5CBA43D9" w:rsidR="00856954" w:rsidRDefault="00856954" w:rsidP="006742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тбора: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BAE9144" w14:textId="39BB4941" w:rsidR="003C1D43" w:rsidRPr="00500CA6" w:rsidRDefault="00500CA6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отбора пробы: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9ECAA21" w14:textId="77777777" w:rsidR="00230079" w:rsidRDefault="00230079" w:rsidP="004D62A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A21C06" w14:textId="77777777" w:rsidR="00230079" w:rsidRDefault="00230079" w:rsidP="004D62A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B11994" w14:textId="77777777" w:rsidR="00230079" w:rsidRDefault="00230079" w:rsidP="004D62A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718F1E" w14:textId="5F41E9BE" w:rsidR="003C1D43" w:rsidRPr="00E50AE3" w:rsidRDefault="00754005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84835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отбора пробы Заказчиком)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  <w:gridCol w:w="425"/>
      </w:tblGrid>
      <w:tr w:rsidR="00484835" w14:paraId="7D71A661" w14:textId="77777777" w:rsidTr="00A330C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5AE9C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осуществляется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B45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специалистом ЦАККВ ООО «АВК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C50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6175A451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8D80B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54DAC3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595098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363AC016" w14:textId="77777777" w:rsidTr="00E50AE3">
        <w:trPr>
          <w:trHeight w:val="295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2680" w14:textId="34D0B4DA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Проба отобрана в посуду ЦАККВ</w:t>
            </w:r>
          </w:p>
        </w:tc>
      </w:tr>
      <w:tr w:rsidR="00484835" w14:paraId="79848E67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AA85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на возврат проб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8DF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претендует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BBF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51A86B3C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7F489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4D13FE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претендует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04EA9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2BE9B51E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878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исследований прошу выдать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7E1B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исследований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BD5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342D10D8" w14:textId="77777777" w:rsidTr="006B1807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6187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55B89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справку о результатах исследований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454321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80" w14:paraId="1C5E3B57" w14:textId="77777777" w:rsidTr="00505C80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361A3" w14:textId="768639EF" w:rsidR="00505C80" w:rsidRDefault="00505C80" w:rsidP="0050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(Справку) выдать:</w:t>
            </w:r>
          </w:p>
          <w:p w14:paraId="4BE90678" w14:textId="264314EB" w:rsidR="00505C80" w:rsidRDefault="00505C80" w:rsidP="0050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289" w14:textId="4578C41A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руки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C8D" w14:textId="77777777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80" w14:paraId="555547E2" w14:textId="77777777" w:rsidTr="00E50AE3">
        <w:trPr>
          <w:trHeight w:val="345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FA9" w14:textId="36388BAE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42C" w14:textId="2DA058DE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выслать на электронный адрес: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FB4B" w14:textId="77777777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D0E" w14:paraId="5D31F3F2" w14:textId="77777777" w:rsidTr="00910D0E">
        <w:trPr>
          <w:trHeight w:val="33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8FA175" w14:textId="113AFD94" w:rsidR="00910D0E" w:rsidRPr="00671F16" w:rsidRDefault="00671F16" w:rsidP="004D47A6">
            <w:pPr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F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заранее информирует, что протокол результатов исследований подлежит размещению во ФГИС  РОСАККРЕДИТАЦИИ( Федеральная государственная информационная система РОСАККРЕДИТАЦИИ).</w:t>
            </w:r>
          </w:p>
        </w:tc>
      </w:tr>
    </w:tbl>
    <w:p w14:paraId="3E82761D" w14:textId="45B6F16D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несет ответственность</w:t>
      </w: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402577E1" w14:textId="77777777" w:rsidR="00D75109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качество выполненного отбора проб </w:t>
      </w:r>
    </w:p>
    <w:p w14:paraId="2DFA1B2A" w14:textId="2ED1C2A8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отбор проб выполнен не специалистами Центра)</w:t>
      </w:r>
      <w:r w:rsidR="00822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8A0D8B" w14:textId="4A599633" w:rsidR="00822422" w:rsidRPr="00630F5E" w:rsidRDefault="00822422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доставку проб в лабораторию (если отбор проб выполнен не специалистами Центра); </w:t>
      </w:r>
    </w:p>
    <w:p w14:paraId="6EF0F1EC" w14:textId="72E39525" w:rsidR="004D62A5" w:rsidRPr="00630F5E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достоверность предоставленной информации</w:t>
      </w:r>
      <w:r w:rsidR="00822422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7DD881" w14:textId="77777777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ознакомлен</w:t>
      </w: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72E7AABF" w14:textId="4D719435" w:rsidR="004D62A5" w:rsidRPr="00630F5E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отбора проб</w:t>
      </w:r>
      <w:r w:rsidR="0011649C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4FA2CD" w14:textId="6A15A9E0" w:rsidR="0011649C" w:rsidRPr="00630F5E" w:rsidRDefault="0011649C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выполнения измерений и пределами измерений</w:t>
      </w:r>
      <w:r w:rsidR="00952DC7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(https://pub.fsa.gov.ru/ral/view/27811/state-services?tab=3.89534)</w:t>
      </w:r>
      <w:r w:rsidR="00965D70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EB916C" w14:textId="31299E90" w:rsidR="00965D70" w:rsidRDefault="00965D70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допустимыми сроками и условиями хранения пробы для определения конкретных показателей.</w:t>
      </w:r>
    </w:p>
    <w:p w14:paraId="3C8E5214" w14:textId="77777777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обязуется</w:t>
      </w: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EFAA4C" w14:textId="77777777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оказанные услуги</w:t>
      </w:r>
    </w:p>
    <w:p w14:paraId="6FA3BAAA" w14:textId="77777777" w:rsidR="00686542" w:rsidRDefault="00686542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9B088C0" w14:textId="77777777" w:rsidR="00686542" w:rsidRDefault="00686542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659677A" w14:textId="77777777" w:rsidR="00686542" w:rsidRDefault="00686542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9F34194" w14:textId="047B397F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Декларация независимости и беспристрастности ЦАККВ ООО «АВК»:</w:t>
      </w:r>
    </w:p>
    <w:p w14:paraId="24279698" w14:textId="77777777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«Центр не участвует в осуществлении видов деятельности, которые снизили бы доверие к его беспристрастности, поставили под угрозу доверие к независимости его суждений и честности в связи с лабораторной деятельностью»</w:t>
      </w:r>
    </w:p>
    <w:p w14:paraId="6F1EEBA7" w14:textId="77777777" w:rsidR="00484835" w:rsidRPr="006742AA" w:rsidRDefault="00484835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10434E92" w14:textId="77777777" w:rsidR="00484835" w:rsidRPr="00E562E1" w:rsidRDefault="00484835" w:rsidP="0048483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562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ФИО, дата)</w:t>
      </w:r>
    </w:p>
    <w:p w14:paraId="0129F5E8" w14:textId="77777777" w:rsidR="00484835" w:rsidRPr="00531BA5" w:rsidRDefault="00484835" w:rsidP="0048483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41CB87F8" w14:textId="77777777" w:rsidR="00484835" w:rsidRPr="00531BA5" w:rsidRDefault="00484835" w:rsidP="00484835">
      <w:pP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549F8CC3" w14:textId="77777777" w:rsidR="00484835" w:rsidRDefault="00484835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заявки проведен: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430"/>
      </w:tblGrid>
      <w:tr w:rsidR="00484835" w14:paraId="4F2E8A00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07E80443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соответствует области аккредитации ЦАККВ ООО «АВК»</w:t>
            </w:r>
          </w:p>
        </w:tc>
        <w:tc>
          <w:tcPr>
            <w:tcW w:w="430" w:type="dxa"/>
          </w:tcPr>
          <w:p w14:paraId="6AF835A2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4BF16309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47710F78" w14:textId="0C763DDA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ресурсами обеспечена</w:t>
            </w:r>
            <w:r w:rsidR="00D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может быть выполнена</w:t>
            </w:r>
          </w:p>
        </w:tc>
        <w:tc>
          <w:tcPr>
            <w:tcW w:w="430" w:type="dxa"/>
          </w:tcPr>
          <w:p w14:paraId="576B56E5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55B17889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067133EE" w14:textId="23D63F8C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конфликта интересов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30" w:type="dxa"/>
          </w:tcPr>
          <w:p w14:paraId="3FE1D4E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C66A7B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1C6DB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EE49A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ADC1A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3C46D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2FF77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7BF0A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E1739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5AF05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C9A26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5E52D" w14:textId="77777777" w:rsidR="00C03C70" w:rsidRDefault="00C03C70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8C070" w14:textId="77777777" w:rsidR="00C03C70" w:rsidRDefault="00C03C70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21889" w14:textId="30559603" w:rsidR="005507DD" w:rsidRPr="00FA24CF" w:rsidRDefault="005507DD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FA24CF">
        <w:rPr>
          <w:rFonts w:ascii="Times New Roman" w:hAnsi="Times New Roman" w:cs="Times New Roman"/>
          <w:b/>
          <w:sz w:val="24"/>
          <w:szCs w:val="24"/>
        </w:rPr>
        <w:t>Инструкци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A24CF">
        <w:rPr>
          <w:rFonts w:ascii="Times New Roman" w:hAnsi="Times New Roman" w:cs="Times New Roman"/>
          <w:b/>
          <w:sz w:val="24"/>
          <w:szCs w:val="24"/>
        </w:rPr>
        <w:t xml:space="preserve"> по отбору проб для микробиологического анализа</w:t>
      </w:r>
    </w:p>
    <w:p w14:paraId="310423F3" w14:textId="0F790493" w:rsidR="005507DD" w:rsidRPr="00FA24CF" w:rsidRDefault="005507DD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CF">
        <w:rPr>
          <w:rFonts w:ascii="Times New Roman" w:hAnsi="Times New Roman" w:cs="Times New Roman"/>
          <w:b/>
          <w:sz w:val="24"/>
          <w:szCs w:val="24"/>
        </w:rPr>
        <w:t>при самостоятельном отборе заказчиком, согласно Инструкции 10-И-2019-</w:t>
      </w:r>
      <w:r w:rsidR="00686542">
        <w:rPr>
          <w:rFonts w:ascii="Times New Roman" w:hAnsi="Times New Roman" w:cs="Times New Roman"/>
          <w:b/>
          <w:sz w:val="24"/>
          <w:szCs w:val="24"/>
        </w:rPr>
        <w:t>2</w:t>
      </w:r>
    </w:p>
    <w:p w14:paraId="724DE944" w14:textId="2E10C005" w:rsidR="005507DD" w:rsidRPr="00FA24CF" w:rsidRDefault="005507DD" w:rsidP="00550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CF">
        <w:rPr>
          <w:rFonts w:ascii="Times New Roman" w:hAnsi="Times New Roman" w:cs="Times New Roman"/>
          <w:b/>
          <w:sz w:val="24"/>
          <w:szCs w:val="24"/>
        </w:rPr>
        <w:t>по отбору, транспортированию и хранению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4CF">
        <w:rPr>
          <w:rFonts w:ascii="Times New Roman" w:hAnsi="Times New Roman" w:cs="Times New Roman"/>
          <w:b/>
          <w:sz w:val="24"/>
          <w:szCs w:val="24"/>
        </w:rPr>
        <w:t>проб питьевых, природных и сточных вод для микробиологического анализа</w:t>
      </w:r>
    </w:p>
    <w:p w14:paraId="31FAD7A1" w14:textId="12A6CCA1" w:rsidR="005507DD" w:rsidRPr="007E028B" w:rsidRDefault="005507DD" w:rsidP="00AE057F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E028B">
        <w:rPr>
          <w:rFonts w:ascii="Times New Roman" w:hAnsi="Times New Roman" w:cs="Times New Roman"/>
          <w:color w:val="000000" w:themeColor="text1"/>
          <w:spacing w:val="2"/>
        </w:rPr>
        <w:t>Отбор проб проводят продезинфицированными (например, обработкой этиловым спиртом или дезинфицирующими салфетками для индивидуального пользования) непосредственно перед отбором руками или в стерильных перчатках.</w:t>
      </w:r>
    </w:p>
    <w:p w14:paraId="7F2F1420" w14:textId="2404FC7B" w:rsidR="005507DD" w:rsidRPr="007E028B" w:rsidRDefault="005507DD" w:rsidP="00F15ED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7E028B">
        <w:rPr>
          <w:rFonts w:ascii="Times New Roman" w:hAnsi="Times New Roman" w:cs="Times New Roman"/>
          <w:b/>
          <w:bCs/>
          <w:lang w:eastAsia="x-none"/>
        </w:rPr>
        <w:t>Не допускается:</w:t>
      </w:r>
    </w:p>
    <w:p w14:paraId="4C240B42" w14:textId="77777777" w:rsidR="005507DD" w:rsidRPr="007E028B" w:rsidRDefault="005507DD" w:rsidP="00F15ED7">
      <w:pPr>
        <w:pStyle w:val="a6"/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lang w:eastAsia="x-none"/>
        </w:rPr>
      </w:pPr>
      <w:r w:rsidRPr="007E028B">
        <w:rPr>
          <w:rFonts w:ascii="Times New Roman" w:hAnsi="Times New Roman" w:cs="Times New Roman"/>
          <w:lang w:eastAsia="x-none"/>
        </w:rPr>
        <w:t>- пробу воды, предназначенную для микробиологического анализа, использовать для измерения температуры или другого измеряемого на месте отбора проб показателя;</w:t>
      </w:r>
    </w:p>
    <w:p w14:paraId="1DD0B1BB" w14:textId="77777777" w:rsidR="005507DD" w:rsidRPr="007E028B" w:rsidRDefault="005507DD" w:rsidP="00F15ED7">
      <w:pPr>
        <w:pStyle w:val="a6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lang w:eastAsia="x-none"/>
        </w:rPr>
      </w:pPr>
      <w:r w:rsidRPr="007E028B">
        <w:rPr>
          <w:rFonts w:ascii="Times New Roman" w:hAnsi="Times New Roman" w:cs="Times New Roman"/>
          <w:lang w:eastAsia="x-none"/>
        </w:rPr>
        <w:t xml:space="preserve">- ополаскивать емкости для отбора проб перед отбором проб </w:t>
      </w:r>
      <w:r w:rsidRPr="007E028B">
        <w:rPr>
          <w:rFonts w:ascii="Times New Roman" w:hAnsi="Times New Roman" w:cs="Times New Roman"/>
          <w:b/>
          <w:bCs/>
          <w:lang w:eastAsia="x-none"/>
        </w:rPr>
        <w:t>запрещается</w:t>
      </w:r>
      <w:r w:rsidRPr="007E028B">
        <w:rPr>
          <w:rFonts w:ascii="Times New Roman" w:hAnsi="Times New Roman" w:cs="Times New Roman"/>
          <w:lang w:eastAsia="x-none"/>
        </w:rPr>
        <w:t>!</w:t>
      </w:r>
    </w:p>
    <w:p w14:paraId="6A3F02BC" w14:textId="63AF75F0" w:rsidR="005507DD" w:rsidRPr="007E028B" w:rsidRDefault="005507DD" w:rsidP="00F15ED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x-none"/>
        </w:rPr>
      </w:pPr>
      <w:r w:rsidRPr="007E028B">
        <w:rPr>
          <w:rFonts w:ascii="Times New Roman" w:hAnsi="Times New Roman" w:cs="Times New Roman"/>
          <w:lang w:eastAsia="x-none"/>
        </w:rPr>
        <w:t>Для отбора проб применяют чистые стерильные емкости, которые заказчик получает в бактериологической лаборатории ЦАККВ.</w:t>
      </w:r>
    </w:p>
    <w:p w14:paraId="0E58E228" w14:textId="77777777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Вместимость емкости для отбора проб должна соответствовать объему воды, необходимому для определения всех требуемых микробиологических показателей (0,5 литра на одну пробу).</w:t>
      </w:r>
    </w:p>
    <w:p w14:paraId="02E8D5AD" w14:textId="1F044196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Стерильную емкость для отбора проб открывают непосредственно перед отбором пробы, удаляя пробку вместе со стерильным колпачком. Пробка и края емкости не должны касаться посторонних поверхностей. После наполнения емкость немедленно закрывают стерильной пробкой, обеспечивающей герметичность и не намокающей при транспортировании, и стерильным колпачком. При заполнении емкости должно оставаться пространство между пробкой и поверхностью налитой воды, чтобы пробка не смачивалась при транспортировании и для обеспечения перемешивания пробы перед анализом.</w:t>
      </w:r>
    </w:p>
    <w:p w14:paraId="395A09B7" w14:textId="38075C07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 xml:space="preserve">Непосредственно перед отбором пробы кран стерилизуют </w:t>
      </w:r>
      <w:proofErr w:type="spellStart"/>
      <w:r w:rsidRPr="007E028B">
        <w:rPr>
          <w:rFonts w:ascii="Times New Roman" w:hAnsi="Times New Roman" w:cs="Times New Roman"/>
        </w:rPr>
        <w:t>фламбированием</w:t>
      </w:r>
      <w:proofErr w:type="spellEnd"/>
      <w:r w:rsidRPr="007E028B">
        <w:rPr>
          <w:rFonts w:ascii="Times New Roman" w:hAnsi="Times New Roman" w:cs="Times New Roman"/>
        </w:rPr>
        <w:t xml:space="preserve"> (обработка крана горящим тампоном, смоченным 96%-</w:t>
      </w:r>
      <w:proofErr w:type="spellStart"/>
      <w:r w:rsidRPr="007E028B">
        <w:rPr>
          <w:rFonts w:ascii="Times New Roman" w:hAnsi="Times New Roman" w:cs="Times New Roman"/>
        </w:rPr>
        <w:t>ным</w:t>
      </w:r>
      <w:proofErr w:type="spellEnd"/>
      <w:r w:rsidRPr="007E028B">
        <w:rPr>
          <w:rFonts w:ascii="Times New Roman" w:hAnsi="Times New Roman" w:cs="Times New Roman"/>
        </w:rPr>
        <w:t xml:space="preserve"> этиловым спиртом), все для </w:t>
      </w:r>
      <w:proofErr w:type="spellStart"/>
      <w:r w:rsidRPr="007E028B">
        <w:rPr>
          <w:rFonts w:ascii="Times New Roman" w:hAnsi="Times New Roman" w:cs="Times New Roman"/>
        </w:rPr>
        <w:t>фламбирования</w:t>
      </w:r>
      <w:proofErr w:type="spellEnd"/>
      <w:r w:rsidRPr="007E028B">
        <w:rPr>
          <w:rFonts w:ascii="Times New Roman" w:hAnsi="Times New Roman" w:cs="Times New Roman"/>
        </w:rPr>
        <w:t xml:space="preserve"> заказчик получает в бактериологической лаборатории ЦАККВ. Качество </w:t>
      </w:r>
      <w:proofErr w:type="spellStart"/>
      <w:r w:rsidRPr="007E028B">
        <w:rPr>
          <w:rFonts w:ascii="Times New Roman" w:hAnsi="Times New Roman" w:cs="Times New Roman"/>
        </w:rPr>
        <w:t>фламбирования</w:t>
      </w:r>
      <w:proofErr w:type="spellEnd"/>
      <w:r w:rsidRPr="007E028B">
        <w:rPr>
          <w:rFonts w:ascii="Times New Roman" w:hAnsi="Times New Roman" w:cs="Times New Roman"/>
        </w:rPr>
        <w:t xml:space="preserve"> определяют появлением шипящего звука при контакте с водой после открытия крана. Если стерилизация пламенем не представляется возможной, горло крана дезинфицируют салфеткой, смоченной 96%-</w:t>
      </w:r>
      <w:proofErr w:type="spellStart"/>
      <w:r w:rsidRPr="007E028B">
        <w:rPr>
          <w:rFonts w:ascii="Times New Roman" w:hAnsi="Times New Roman" w:cs="Times New Roman"/>
        </w:rPr>
        <w:t>ым</w:t>
      </w:r>
      <w:proofErr w:type="spellEnd"/>
      <w:r w:rsidRPr="007E028B">
        <w:rPr>
          <w:rFonts w:ascii="Times New Roman" w:hAnsi="Times New Roman" w:cs="Times New Roman"/>
        </w:rPr>
        <w:t xml:space="preserve"> этиловым спиртом.</w:t>
      </w:r>
    </w:p>
    <w:p w14:paraId="4E339057" w14:textId="32852069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После стерилизации кран полностью открывают, чтобы обеспечить максимальный поток воды в течение 5-10 с, затем уменьшают напор до половины и промывают обильно текущей струей воды достаточно долго (не менее 10 мин).</w:t>
      </w:r>
    </w:p>
    <w:p w14:paraId="2B3548CD" w14:textId="46857FA7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При определении качества воды из крана потребителя (например: для выявления источника микробного загрязнения воды, возможно внесенного потребителем) отбор проб проводят с учетом загрязнения внешней поверхности крана, а также всех приспособлений и устройств, используемых потребителем. Все приспособления и устройства следует оставить на месте. В этом случае не допускается:</w:t>
      </w:r>
    </w:p>
    <w:p w14:paraId="3636A93B" w14:textId="77777777" w:rsidR="005507DD" w:rsidRPr="007E028B" w:rsidRDefault="005507DD" w:rsidP="00F15E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- подвергать дезинфекции кран, а также приспособления и устройства перед отбором проб;</w:t>
      </w:r>
    </w:p>
    <w:p w14:paraId="6A06FE38" w14:textId="77777777" w:rsidR="005507DD" w:rsidRPr="007E028B" w:rsidRDefault="005507DD" w:rsidP="00F15E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- проводить предварительный слив воды из крана перед отбором проб.</w:t>
      </w:r>
    </w:p>
    <w:p w14:paraId="2953969E" w14:textId="05825E24" w:rsidR="005507DD" w:rsidRPr="007E028B" w:rsidRDefault="005507DD" w:rsidP="00F15E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 xml:space="preserve">Отбор проб проводят без </w:t>
      </w:r>
      <w:proofErr w:type="spellStart"/>
      <w:r w:rsidRPr="007E028B">
        <w:rPr>
          <w:rFonts w:ascii="Times New Roman" w:hAnsi="Times New Roman" w:cs="Times New Roman"/>
        </w:rPr>
        <w:t>фламбирования</w:t>
      </w:r>
      <w:proofErr w:type="spellEnd"/>
      <w:r w:rsidRPr="007E028B">
        <w:rPr>
          <w:rFonts w:ascii="Times New Roman" w:hAnsi="Times New Roman" w:cs="Times New Roman"/>
        </w:rPr>
        <w:t>, если вода в данной точке постоянно стоит на протоке.</w:t>
      </w:r>
    </w:p>
    <w:p w14:paraId="06C5F0F0" w14:textId="03868C97" w:rsidR="005507DD" w:rsidRPr="007E028B" w:rsidRDefault="005507DD" w:rsidP="00F15ED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  <w:b/>
          <w:bCs/>
        </w:rPr>
        <w:t>Не допускается</w:t>
      </w:r>
      <w:r w:rsidRPr="007E028B">
        <w:rPr>
          <w:rFonts w:ascii="Times New Roman" w:hAnsi="Times New Roman" w:cs="Times New Roman"/>
        </w:rPr>
        <w:t xml:space="preserve"> отбирать пробы из неисправных кранов, имеющих утечку воды.</w:t>
      </w:r>
    </w:p>
    <w:p w14:paraId="72B8C9E0" w14:textId="1DCC7A8E" w:rsidR="005507DD" w:rsidRPr="007E028B" w:rsidRDefault="005507DD" w:rsidP="00F15ED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При отборе проб из скважин, колодцев и резервуаров используются стерильные пробоотборники с бечевкой с помощью которых заполняются емкости для проб с соблюдением стерильности.</w:t>
      </w:r>
    </w:p>
    <w:p w14:paraId="36259A66" w14:textId="20F50EBC" w:rsidR="005507DD" w:rsidRPr="007E028B" w:rsidRDefault="005507DD" w:rsidP="00F15ED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Открытую емкость для отбора проб помещают под кран в струю воды и заполняют, избегая контакта поверхности крана с емкостью. Во время наполнения емкости не допускается менять напор воды (закрывая или открывая кран).</w:t>
      </w:r>
    </w:p>
    <w:p w14:paraId="34CE20EE" w14:textId="0EC754D8" w:rsidR="005507DD" w:rsidRPr="007E028B" w:rsidRDefault="005507DD" w:rsidP="00F15ED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Транспортирование проб воды в лабораторию осуществляется любым разрешённым видом транспорта, обеспечивающим быструю доставку (в течение 2-х часов).</w:t>
      </w:r>
    </w:p>
    <w:p w14:paraId="766DEEB7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6BD8B7" w14:textId="0B226357" w:rsidR="00337592" w:rsidRDefault="0033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49BEA5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2279EE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87A2E5" w14:textId="77777777" w:rsidR="00337592" w:rsidRDefault="00337592" w:rsidP="00337592">
      <w:pPr>
        <w:suppressAutoHyphens/>
        <w:spacing w:after="0" w:line="240" w:lineRule="auto"/>
        <w:ind w:left="2124" w:right="-2617" w:firstLine="708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ОТЗЫВ О СОТРУДНИЧЕСТВЕ</w:t>
      </w:r>
    </w:p>
    <w:p w14:paraId="18810482" w14:textId="77777777" w:rsidR="00337592" w:rsidRPr="00332F38" w:rsidRDefault="00337592" w:rsidP="00337592">
      <w:pPr>
        <w:suppressAutoHyphens/>
        <w:spacing w:after="0" w:line="240" w:lineRule="auto"/>
        <w:ind w:right="-2617" w:firstLine="708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32F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 Центром аналитического контроля качества воды ООО «АВК»</w:t>
      </w:r>
    </w:p>
    <w:p w14:paraId="698572D7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1"/>
        <w:gridCol w:w="4436"/>
      </w:tblGrid>
      <w:tr w:rsidR="007E028B" w14:paraId="205180D1" w14:textId="77777777" w:rsidTr="00230079">
        <w:trPr>
          <w:trHeight w:val="821"/>
        </w:trPr>
        <w:tc>
          <w:tcPr>
            <w:tcW w:w="2487" w:type="pct"/>
            <w:vAlign w:val="center"/>
          </w:tcPr>
          <w:p w14:paraId="2E61B797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75CCE73B" w14:textId="77777777" w:rsidR="007E028B" w:rsidRPr="00523777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23007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50CFB84C" w14:textId="74E65371" w:rsidR="007E028B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007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230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13" w:type="pct"/>
          </w:tcPr>
          <w:p w14:paraId="4BDE0ACF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28B" w14:paraId="502727C1" w14:textId="77777777" w:rsidTr="00230079">
        <w:trPr>
          <w:trHeight w:val="506"/>
        </w:trPr>
        <w:tc>
          <w:tcPr>
            <w:tcW w:w="2487" w:type="pct"/>
            <w:vAlign w:val="center"/>
          </w:tcPr>
          <w:p w14:paraId="71C78EB1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0FBA020F" w14:textId="77777777" w:rsidR="007E028B" w:rsidRPr="00523777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513" w:type="pct"/>
          </w:tcPr>
          <w:p w14:paraId="6DEDA02F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28B" w14:paraId="6542D274" w14:textId="77777777" w:rsidTr="00230079">
        <w:trPr>
          <w:trHeight w:val="506"/>
        </w:trPr>
        <w:tc>
          <w:tcPr>
            <w:tcW w:w="2487" w:type="pct"/>
            <w:vAlign w:val="center"/>
          </w:tcPr>
          <w:p w14:paraId="092CFA8C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513" w:type="pct"/>
          </w:tcPr>
          <w:p w14:paraId="1D9481C3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28B" w14:paraId="49E3AAEB" w14:textId="77777777" w:rsidTr="00230079">
        <w:trPr>
          <w:trHeight w:val="506"/>
        </w:trPr>
        <w:tc>
          <w:tcPr>
            <w:tcW w:w="2487" w:type="pct"/>
            <w:vAlign w:val="center"/>
          </w:tcPr>
          <w:p w14:paraId="4F90AA52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513" w:type="pct"/>
          </w:tcPr>
          <w:p w14:paraId="7BE2E121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3E20E3D8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ED1B395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DE31400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Удовлетворены ли Вы качеством оказанных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B8318AC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563BB3" w14:textId="77777777" w:rsidR="007E028B" w:rsidRDefault="007E028B" w:rsidP="007E028B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Удовлетворены ли Вы работой специалистов  </w:t>
      </w:r>
    </w:p>
    <w:p w14:paraId="0A3D2B3B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Центра при формировании Заявки на оказание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67B02ACE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671FC3" w14:textId="77777777" w:rsidR="007E028B" w:rsidRDefault="007E028B" w:rsidP="007E028B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Достаточно ли, по Вашему мнению, информации на </w:t>
      </w:r>
    </w:p>
    <w:p w14:paraId="4B3A7081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>сайте для подачи Заявки на оказание услуг?</w:t>
      </w:r>
      <w:r w:rsidRPr="00600E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1BFAD7A9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303D39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Устраивает ли Вас система оплаты?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32A96A7B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66C20F" w14:textId="77777777" w:rsidR="007E028B" w:rsidRDefault="007E028B" w:rsidP="007E028B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Пользовались ли Вы аналогичными услугами в </w:t>
      </w:r>
    </w:p>
    <w:p w14:paraId="092F8278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других лабораториях?                           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7EACFC96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62F785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Воспользуйтесь ли Вы услугами Центра повторно?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68BE967C" w14:textId="77777777" w:rsidR="007E028B" w:rsidRPr="00600E41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A005D6" w14:textId="04A5A591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="0023007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Ваши претензии к нашему сотрудничеству?</w:t>
      </w:r>
    </w:p>
    <w:p w14:paraId="000CC713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53DDFC6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31BE676E" w14:textId="77777777" w:rsidR="007E028B" w:rsidRPr="00A808B1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92A671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</w:rPr>
        <w:t>Ваши пожелания для плодотворного продолжения нашего с Вами сотрудничества:</w:t>
      </w:r>
    </w:p>
    <w:p w14:paraId="45082FA7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</w:p>
    <w:p w14:paraId="6618FFCB" w14:textId="77777777" w:rsidR="007E028B" w:rsidRPr="00600E41" w:rsidRDefault="007E028B" w:rsidP="007E02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6819FEB0" w14:textId="77777777" w:rsidR="007E028B" w:rsidRPr="00600E41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C8E03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BF0EE65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Заказчик ________________________                                             </w:t>
      </w:r>
      <w:proofErr w:type="gramStart"/>
      <w:r>
        <w:rPr>
          <w:rFonts w:ascii="Times New Roman" w:hAnsi="Times New Roman" w:cs="Times New Roman"/>
          <w:lang w:eastAsia="ru-RU"/>
        </w:rPr>
        <w:t>дата:_</w:t>
      </w:r>
      <w:proofErr w:type="gramEnd"/>
      <w:r>
        <w:rPr>
          <w:rFonts w:ascii="Times New Roman" w:hAnsi="Times New Roman" w:cs="Times New Roman"/>
          <w:lang w:eastAsia="ru-RU"/>
        </w:rPr>
        <w:t>_______________________</w:t>
      </w:r>
    </w:p>
    <w:p w14:paraId="24F66259" w14:textId="77777777" w:rsidR="007E028B" w:rsidRPr="00BB16DB" w:rsidRDefault="007E028B" w:rsidP="007E02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vertAlign w:val="superscript"/>
          <w:lang w:eastAsia="ru-RU"/>
        </w:rPr>
        <w:t>ФИО</w:t>
      </w:r>
    </w:p>
    <w:p w14:paraId="3F939B44" w14:textId="77777777" w:rsidR="007E028B" w:rsidRPr="00AE057F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E028B" w:rsidRPr="00AE057F" w:rsidSect="00D75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B8DDA" w14:textId="77777777" w:rsidR="00D75109" w:rsidRDefault="00D75109" w:rsidP="00D75109">
      <w:pPr>
        <w:spacing w:after="0" w:line="240" w:lineRule="auto"/>
      </w:pPr>
      <w:r>
        <w:separator/>
      </w:r>
    </w:p>
  </w:endnote>
  <w:endnote w:type="continuationSeparator" w:id="0">
    <w:p w14:paraId="2E84230D" w14:textId="77777777" w:rsidR="00D75109" w:rsidRDefault="00D75109" w:rsidP="00D7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F3FB" w14:textId="77777777" w:rsidR="00B32A4A" w:rsidRDefault="00B32A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9773768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3AF85" w14:textId="5D88E742" w:rsidR="00D75109" w:rsidRPr="00D75109" w:rsidRDefault="00D75109" w:rsidP="00D75109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63E1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63E1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6CB9C" w14:textId="77777777" w:rsidR="00B32A4A" w:rsidRDefault="00B32A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0C27F" w14:textId="77777777" w:rsidR="00D75109" w:rsidRDefault="00D75109" w:rsidP="00D75109">
      <w:pPr>
        <w:spacing w:after="0" w:line="240" w:lineRule="auto"/>
      </w:pPr>
      <w:r>
        <w:separator/>
      </w:r>
    </w:p>
  </w:footnote>
  <w:footnote w:type="continuationSeparator" w:id="0">
    <w:p w14:paraId="6F606383" w14:textId="77777777" w:rsidR="00D75109" w:rsidRDefault="00D75109" w:rsidP="00D7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E08A9" w14:textId="77777777" w:rsidR="00B32A4A" w:rsidRDefault="00B32A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4808" w14:textId="5734B391" w:rsidR="00D75109" w:rsidRPr="00D75109" w:rsidRDefault="00D75109" w:rsidP="00484835">
    <w:pPr>
      <w:keepNext/>
      <w:spacing w:after="0" w:line="240" w:lineRule="auto"/>
      <w:jc w:val="right"/>
      <w:outlineLvl w:val="1"/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</w:pPr>
    <w:r w:rsidRPr="00D75109"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  <w:t>ЗАЯВКА на оказание услуг</w:t>
    </w:r>
  </w:p>
  <w:p w14:paraId="4BA386D5" w14:textId="62009CB6" w:rsidR="00D75109" w:rsidRPr="00484835" w:rsidRDefault="00B32A4A" w:rsidP="00484835">
    <w:pPr>
      <w:pStyle w:val="a9"/>
      <w:jc w:val="right"/>
      <w:rPr>
        <w:rFonts w:ascii="Times New Roman" w:eastAsia="Times New Roman" w:hAnsi="Times New Roman" w:cs="Times New Roman"/>
        <w:sz w:val="28"/>
        <w:szCs w:val="28"/>
        <w:u w:val="single"/>
        <w:lang w:eastAsia="ar-SA"/>
      </w:rPr>
    </w:pPr>
    <w:r>
      <w:rPr>
        <w:rFonts w:ascii="Times New Roman" w:eastAsia="Times New Roman" w:hAnsi="Times New Roman" w:cs="Times New Roman"/>
        <w:sz w:val="28"/>
        <w:szCs w:val="28"/>
        <w:u w:val="single"/>
        <w:lang w:eastAsia="ar-SA"/>
      </w:rPr>
      <w:t>МИКРОБИОЛОГИЧЕСКИЕ ИССЛЕДОВАНИЯ</w:t>
    </w:r>
  </w:p>
  <w:p w14:paraId="2E5137BF" w14:textId="77777777" w:rsidR="00147E71" w:rsidRDefault="00147E7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12EC" w14:textId="77777777" w:rsidR="00B32A4A" w:rsidRDefault="00B32A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1C1F"/>
    <w:multiLevelType w:val="hybridMultilevel"/>
    <w:tmpl w:val="3A9AA018"/>
    <w:lvl w:ilvl="0" w:tplc="5ACEE4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60F9"/>
    <w:multiLevelType w:val="multilevel"/>
    <w:tmpl w:val="8592C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2F2D89"/>
    <w:multiLevelType w:val="hybridMultilevel"/>
    <w:tmpl w:val="92928C3A"/>
    <w:lvl w:ilvl="0" w:tplc="AA7A8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6650E"/>
    <w:multiLevelType w:val="hybridMultilevel"/>
    <w:tmpl w:val="3C0E6116"/>
    <w:lvl w:ilvl="0" w:tplc="E7322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86812">
    <w:abstractNumId w:val="1"/>
  </w:num>
  <w:num w:numId="2" w16cid:durableId="879898803">
    <w:abstractNumId w:val="2"/>
  </w:num>
  <w:num w:numId="3" w16cid:durableId="1330869575">
    <w:abstractNumId w:val="3"/>
  </w:num>
  <w:num w:numId="4" w16cid:durableId="161640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7D"/>
    <w:rsid w:val="0001616D"/>
    <w:rsid w:val="00036CBF"/>
    <w:rsid w:val="000E0A65"/>
    <w:rsid w:val="00104509"/>
    <w:rsid w:val="00115888"/>
    <w:rsid w:val="0011649C"/>
    <w:rsid w:val="00135B3D"/>
    <w:rsid w:val="00147E71"/>
    <w:rsid w:val="0018510D"/>
    <w:rsid w:val="001F4901"/>
    <w:rsid w:val="001F562E"/>
    <w:rsid w:val="00217121"/>
    <w:rsid w:val="00230079"/>
    <w:rsid w:val="00233AB9"/>
    <w:rsid w:val="002542C0"/>
    <w:rsid w:val="002602C8"/>
    <w:rsid w:val="00267EC0"/>
    <w:rsid w:val="002E791A"/>
    <w:rsid w:val="002F25D6"/>
    <w:rsid w:val="002F36B7"/>
    <w:rsid w:val="002F4E71"/>
    <w:rsid w:val="003236EA"/>
    <w:rsid w:val="00337592"/>
    <w:rsid w:val="003507F6"/>
    <w:rsid w:val="00355ADC"/>
    <w:rsid w:val="00393C45"/>
    <w:rsid w:val="00397DE1"/>
    <w:rsid w:val="003C1D43"/>
    <w:rsid w:val="0041122A"/>
    <w:rsid w:val="00426681"/>
    <w:rsid w:val="00484835"/>
    <w:rsid w:val="004C7CA2"/>
    <w:rsid w:val="004D47A6"/>
    <w:rsid w:val="004D62A5"/>
    <w:rsid w:val="00500CA6"/>
    <w:rsid w:val="00505C80"/>
    <w:rsid w:val="00531BA5"/>
    <w:rsid w:val="005507DD"/>
    <w:rsid w:val="00583974"/>
    <w:rsid w:val="005C1BA6"/>
    <w:rsid w:val="00630F5E"/>
    <w:rsid w:val="00633F4F"/>
    <w:rsid w:val="00671F16"/>
    <w:rsid w:val="006742AA"/>
    <w:rsid w:val="00686542"/>
    <w:rsid w:val="006B1807"/>
    <w:rsid w:val="006D22E2"/>
    <w:rsid w:val="006D65BB"/>
    <w:rsid w:val="006F0502"/>
    <w:rsid w:val="00754005"/>
    <w:rsid w:val="007543C7"/>
    <w:rsid w:val="007B737B"/>
    <w:rsid w:val="007E028B"/>
    <w:rsid w:val="007F645B"/>
    <w:rsid w:val="00822422"/>
    <w:rsid w:val="00824413"/>
    <w:rsid w:val="00827540"/>
    <w:rsid w:val="00856954"/>
    <w:rsid w:val="008700DD"/>
    <w:rsid w:val="00877B14"/>
    <w:rsid w:val="00893BDF"/>
    <w:rsid w:val="008B0F18"/>
    <w:rsid w:val="00910D0E"/>
    <w:rsid w:val="0094037D"/>
    <w:rsid w:val="00952DC7"/>
    <w:rsid w:val="00965D70"/>
    <w:rsid w:val="0096716C"/>
    <w:rsid w:val="009A352A"/>
    <w:rsid w:val="00A05D66"/>
    <w:rsid w:val="00A440AA"/>
    <w:rsid w:val="00A46334"/>
    <w:rsid w:val="00A63E12"/>
    <w:rsid w:val="00AB0B6D"/>
    <w:rsid w:val="00AB11A3"/>
    <w:rsid w:val="00AE057F"/>
    <w:rsid w:val="00AE44DF"/>
    <w:rsid w:val="00B27488"/>
    <w:rsid w:val="00B32A4A"/>
    <w:rsid w:val="00B714B8"/>
    <w:rsid w:val="00B802B0"/>
    <w:rsid w:val="00B87D3C"/>
    <w:rsid w:val="00BD61D0"/>
    <w:rsid w:val="00C03C70"/>
    <w:rsid w:val="00C057E3"/>
    <w:rsid w:val="00C16440"/>
    <w:rsid w:val="00C26E7A"/>
    <w:rsid w:val="00C33B04"/>
    <w:rsid w:val="00C762BF"/>
    <w:rsid w:val="00CD30D5"/>
    <w:rsid w:val="00CE07EF"/>
    <w:rsid w:val="00CF4077"/>
    <w:rsid w:val="00D7213B"/>
    <w:rsid w:val="00D75109"/>
    <w:rsid w:val="00D762F6"/>
    <w:rsid w:val="00DD3234"/>
    <w:rsid w:val="00DE48E2"/>
    <w:rsid w:val="00DE6615"/>
    <w:rsid w:val="00E3352A"/>
    <w:rsid w:val="00E44859"/>
    <w:rsid w:val="00E50AE3"/>
    <w:rsid w:val="00E94C7D"/>
    <w:rsid w:val="00EB3A52"/>
    <w:rsid w:val="00EE657D"/>
    <w:rsid w:val="00F15ED7"/>
    <w:rsid w:val="00F56E1F"/>
    <w:rsid w:val="00F57F7A"/>
    <w:rsid w:val="00F7674A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391F"/>
  <w15:docId w15:val="{1C4C704D-3064-4FA4-B121-D71AC621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588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6716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671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109"/>
  </w:style>
  <w:style w:type="paragraph" w:styleId="ab">
    <w:name w:val="footer"/>
    <w:basedOn w:val="a"/>
    <w:link w:val="ac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109"/>
  </w:style>
  <w:style w:type="character" w:styleId="ad">
    <w:name w:val="Hyperlink"/>
    <w:basedOn w:val="a0"/>
    <w:uiPriority w:val="99"/>
    <w:semiHidden/>
    <w:unhideWhenUsed/>
    <w:rsid w:val="00A463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sentrkv@avkvod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М.С. Войтовская</dc:creator>
  <cp:lastModifiedBy>Войтовская Марина Степановна</cp:lastModifiedBy>
  <cp:revision>6</cp:revision>
  <cp:lastPrinted>2022-12-08T05:43:00Z</cp:lastPrinted>
  <dcterms:created xsi:type="dcterms:W3CDTF">2024-04-04T11:03:00Z</dcterms:created>
  <dcterms:modified xsi:type="dcterms:W3CDTF">2024-09-19T10:15:00Z</dcterms:modified>
</cp:coreProperties>
</file>